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9C" w:rsidRPr="00DE7302" w:rsidRDefault="0041069C" w:rsidP="00DE7302">
      <w:pPr>
        <w:widowControl/>
        <w:shd w:val="clear" w:color="auto" w:fill="FFFFFF"/>
        <w:autoSpaceDE/>
        <w:autoSpaceDN/>
        <w:adjustRightInd/>
        <w:ind w:firstLine="425"/>
        <w:jc w:val="center"/>
        <w:rPr>
          <w:rFonts w:eastAsia="Times New Roman"/>
          <w:b/>
          <w:bCs/>
          <w:color w:val="000000"/>
          <w:sz w:val="28"/>
          <w:szCs w:val="28"/>
          <w:bdr w:val="none" w:sz="0" w:space="0" w:color="auto" w:frame="1"/>
          <w:lang w:val="uk-UA"/>
        </w:rPr>
      </w:pPr>
      <w:r w:rsidRPr="00DE7302">
        <w:rPr>
          <w:rFonts w:eastAsia="Times New Roman"/>
          <w:b/>
          <w:bCs/>
          <w:color w:val="000000"/>
          <w:sz w:val="28"/>
          <w:szCs w:val="28"/>
          <w:bdr w:val="none" w:sz="0" w:space="0" w:color="auto" w:frame="1"/>
          <w:lang w:val="uk-UA"/>
        </w:rPr>
        <w:t xml:space="preserve">Рекомендації </w:t>
      </w:r>
      <w:r w:rsidRPr="00DE7302">
        <w:rPr>
          <w:rStyle w:val="a4"/>
          <w:color w:val="000000"/>
          <w:sz w:val="28"/>
          <w:szCs w:val="28"/>
          <w:bdr w:val="none" w:sz="0" w:space="0" w:color="auto" w:frame="1"/>
          <w:shd w:val="clear" w:color="auto" w:fill="FFFFFF"/>
          <w:lang w:val="uk-UA"/>
        </w:rPr>
        <w:t xml:space="preserve">щодо профілактики захворювання на </w:t>
      </w:r>
      <w:proofErr w:type="spellStart"/>
      <w:r w:rsidR="00A0311D">
        <w:rPr>
          <w:rStyle w:val="a4"/>
          <w:color w:val="000000"/>
          <w:sz w:val="28"/>
          <w:szCs w:val="28"/>
          <w:bdr w:val="none" w:sz="0" w:space="0" w:color="auto" w:frame="1"/>
          <w:shd w:val="clear" w:color="auto" w:fill="FFFFFF"/>
          <w:lang w:val="uk-UA"/>
        </w:rPr>
        <w:t>короновірус</w:t>
      </w:r>
      <w:proofErr w:type="spellEnd"/>
      <w:r w:rsidR="00A0311D">
        <w:rPr>
          <w:rStyle w:val="a4"/>
          <w:color w:val="000000"/>
          <w:sz w:val="28"/>
          <w:szCs w:val="28"/>
          <w:bdr w:val="none" w:sz="0" w:space="0" w:color="auto" w:frame="1"/>
          <w:shd w:val="clear" w:color="auto" w:fill="FFFFFF"/>
          <w:lang w:val="uk-UA"/>
        </w:rPr>
        <w:t xml:space="preserve"> </w:t>
      </w:r>
      <w:r w:rsidRPr="00DE7302">
        <w:rPr>
          <w:rStyle w:val="a4"/>
          <w:color w:val="000000"/>
          <w:sz w:val="28"/>
          <w:szCs w:val="28"/>
          <w:bdr w:val="none" w:sz="0" w:space="0" w:color="auto" w:frame="1"/>
          <w:shd w:val="clear" w:color="auto" w:fill="FFFFFF"/>
          <w:lang w:val="uk-UA"/>
        </w:rPr>
        <w:t xml:space="preserve">COVID-19 </w:t>
      </w:r>
      <w:r w:rsidRPr="00DE7302">
        <w:rPr>
          <w:rFonts w:eastAsia="Times New Roman"/>
          <w:b/>
          <w:bCs/>
          <w:color w:val="000000"/>
          <w:sz w:val="28"/>
          <w:szCs w:val="28"/>
          <w:bdr w:val="none" w:sz="0" w:space="0" w:color="auto" w:frame="1"/>
          <w:lang w:val="uk-UA"/>
        </w:rPr>
        <w:t>для студентів та працівників Харківського національного ек</w:t>
      </w:r>
      <w:r w:rsidR="00DE7302">
        <w:rPr>
          <w:rFonts w:eastAsia="Times New Roman"/>
          <w:b/>
          <w:bCs/>
          <w:color w:val="000000"/>
          <w:sz w:val="28"/>
          <w:szCs w:val="28"/>
          <w:bdr w:val="none" w:sz="0" w:space="0" w:color="auto" w:frame="1"/>
          <w:lang w:val="uk-UA"/>
        </w:rPr>
        <w:t>о</w:t>
      </w:r>
      <w:r w:rsidRPr="00DE7302">
        <w:rPr>
          <w:rFonts w:eastAsia="Times New Roman"/>
          <w:b/>
          <w:bCs/>
          <w:color w:val="000000"/>
          <w:sz w:val="28"/>
          <w:szCs w:val="28"/>
          <w:bdr w:val="none" w:sz="0" w:space="0" w:color="auto" w:frame="1"/>
          <w:lang w:val="uk-UA"/>
        </w:rPr>
        <w:t xml:space="preserve">номічного університету імені Семена </w:t>
      </w:r>
      <w:proofErr w:type="spellStart"/>
      <w:r w:rsidRPr="00DE7302">
        <w:rPr>
          <w:rFonts w:eastAsia="Times New Roman"/>
          <w:b/>
          <w:bCs/>
          <w:color w:val="000000"/>
          <w:sz w:val="28"/>
          <w:szCs w:val="28"/>
          <w:bdr w:val="none" w:sz="0" w:space="0" w:color="auto" w:frame="1"/>
          <w:lang w:val="uk-UA"/>
        </w:rPr>
        <w:t>Кузнеця</w:t>
      </w:r>
      <w:proofErr w:type="spellEnd"/>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 xml:space="preserve">Навчання в </w:t>
      </w:r>
      <w:r w:rsidR="00347C98">
        <w:rPr>
          <w:rFonts w:eastAsia="Times New Roman"/>
          <w:color w:val="000000"/>
          <w:sz w:val="28"/>
          <w:szCs w:val="28"/>
          <w:lang w:val="uk-UA"/>
        </w:rPr>
        <w:t>ЗВО</w:t>
      </w:r>
      <w:r w:rsidRPr="0041069C">
        <w:rPr>
          <w:rFonts w:eastAsia="Times New Roman"/>
          <w:color w:val="000000"/>
          <w:sz w:val="28"/>
          <w:szCs w:val="28"/>
          <w:lang w:val="uk-UA"/>
        </w:rPr>
        <w:t xml:space="preserve"> об'єднує людей - в </w:t>
      </w:r>
      <w:r w:rsidR="00347C98">
        <w:rPr>
          <w:rFonts w:eastAsia="Times New Roman"/>
          <w:color w:val="000000"/>
          <w:sz w:val="28"/>
          <w:szCs w:val="28"/>
          <w:lang w:val="uk-UA"/>
        </w:rPr>
        <w:t>аудиторіях</w:t>
      </w:r>
      <w:r w:rsidRPr="0041069C">
        <w:rPr>
          <w:rFonts w:eastAsia="Times New Roman"/>
          <w:color w:val="000000"/>
          <w:sz w:val="28"/>
          <w:szCs w:val="28"/>
          <w:lang w:val="uk-UA"/>
        </w:rPr>
        <w:t xml:space="preserve">, гуртожитках, під час проведення різних заходів. Якщо ви навчаєтеся у бібліотеці, відвідуєте спортивні заходи або відпочиваєте з сусідами по кімнаті в гуртожитку, вас оточують люди. Все це разом створює багато можливостей для поширення респіраторних захворювань, таких як грип чи </w:t>
      </w:r>
      <w:proofErr w:type="spellStart"/>
      <w:r w:rsidR="00A0311D">
        <w:rPr>
          <w:rFonts w:eastAsia="Times New Roman"/>
          <w:color w:val="000000"/>
          <w:sz w:val="28"/>
          <w:szCs w:val="28"/>
          <w:lang w:val="uk-UA"/>
        </w:rPr>
        <w:t>короновірус</w:t>
      </w:r>
      <w:proofErr w:type="spellEnd"/>
      <w:r w:rsidR="00A0311D">
        <w:rPr>
          <w:rFonts w:eastAsia="Times New Roman"/>
          <w:color w:val="000000"/>
          <w:sz w:val="28"/>
          <w:szCs w:val="28"/>
          <w:lang w:val="uk-UA"/>
        </w:rPr>
        <w:t xml:space="preserve"> </w:t>
      </w:r>
      <w:r w:rsidRPr="0041069C">
        <w:rPr>
          <w:rFonts w:eastAsia="Times New Roman"/>
          <w:color w:val="000000"/>
          <w:sz w:val="28"/>
          <w:szCs w:val="28"/>
          <w:lang w:val="uk-UA"/>
        </w:rPr>
        <w:t>COVID-19.</w:t>
      </w:r>
    </w:p>
    <w:p w:rsidR="0041069C" w:rsidRPr="0041069C" w:rsidRDefault="00347C98" w:rsidP="005A1C86">
      <w:pPr>
        <w:widowControl/>
        <w:shd w:val="clear" w:color="auto" w:fill="FFFFFF"/>
        <w:autoSpaceDE/>
        <w:autoSpaceDN/>
        <w:adjustRightInd/>
        <w:ind w:firstLine="425"/>
        <w:jc w:val="both"/>
        <w:rPr>
          <w:rFonts w:eastAsia="Times New Roman"/>
          <w:color w:val="000000"/>
          <w:sz w:val="28"/>
          <w:szCs w:val="28"/>
          <w:lang w:val="uk-UA"/>
        </w:rPr>
      </w:pPr>
      <w:r>
        <w:rPr>
          <w:rFonts w:eastAsia="Times New Roman"/>
          <w:color w:val="000000"/>
          <w:sz w:val="28"/>
          <w:szCs w:val="28"/>
          <w:lang w:val="uk-UA"/>
        </w:rPr>
        <w:t>Нефармацевтичні засоби захисту</w:t>
      </w:r>
      <w:r w:rsidR="0041069C" w:rsidRPr="0041069C">
        <w:rPr>
          <w:rFonts w:eastAsia="Times New Roman"/>
          <w:color w:val="000000"/>
          <w:sz w:val="28"/>
          <w:szCs w:val="28"/>
          <w:lang w:val="uk-UA"/>
        </w:rPr>
        <w:t xml:space="preserve"> </w:t>
      </w:r>
      <w:r>
        <w:rPr>
          <w:rFonts w:eastAsia="Times New Roman"/>
          <w:color w:val="000000"/>
          <w:sz w:val="28"/>
          <w:szCs w:val="28"/>
          <w:lang w:val="uk-UA"/>
        </w:rPr>
        <w:t xml:space="preserve"> (НЗЗ) </w:t>
      </w:r>
      <w:r w:rsidR="0041069C" w:rsidRPr="0041069C">
        <w:rPr>
          <w:rFonts w:eastAsia="Times New Roman"/>
          <w:color w:val="000000"/>
          <w:sz w:val="28"/>
          <w:szCs w:val="28"/>
          <w:lang w:val="uk-UA"/>
        </w:rPr>
        <w:t>можуть допомогти вам захистити себе та інших від зараження грипом чи</w:t>
      </w:r>
      <w:r w:rsidR="00A0311D" w:rsidRPr="00A0311D">
        <w:rPr>
          <w:rFonts w:eastAsia="Times New Roman"/>
          <w:color w:val="000000"/>
          <w:sz w:val="28"/>
          <w:szCs w:val="28"/>
          <w:lang w:val="uk-UA"/>
        </w:rPr>
        <w:t xml:space="preserve"> </w:t>
      </w:r>
      <w:proofErr w:type="spellStart"/>
      <w:r w:rsidR="00A0311D">
        <w:rPr>
          <w:rFonts w:eastAsia="Times New Roman"/>
          <w:color w:val="000000"/>
          <w:sz w:val="28"/>
          <w:szCs w:val="28"/>
          <w:lang w:val="uk-UA"/>
        </w:rPr>
        <w:t>короновірус</w:t>
      </w:r>
      <w:proofErr w:type="spellEnd"/>
      <w:r w:rsidR="0041069C" w:rsidRPr="0041069C">
        <w:rPr>
          <w:rFonts w:eastAsia="Times New Roman"/>
          <w:color w:val="000000"/>
          <w:sz w:val="28"/>
          <w:szCs w:val="28"/>
          <w:lang w:val="uk-UA"/>
        </w:rPr>
        <w:t xml:space="preserve"> COVID-19. НЗЗ - це заходи, які люди і громада можуть зробити, щоб уповільнити поширення респіраторних вірусів. Вони включають в себе прості щоденні профілактичні заходи, такі як уникати контакту із особами з проявами респіраторних захворювань, прикривати ніс і рот під час кашлю і чхання одноразовою серветкою, часто мити руки.</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 xml:space="preserve">Ось кілька важливих кроків для захисту себе і інших від зараження і поширення респіраторних захворювань як у </w:t>
      </w:r>
      <w:r w:rsidR="00347C98">
        <w:rPr>
          <w:rFonts w:eastAsia="Times New Roman"/>
          <w:color w:val="000000"/>
          <w:sz w:val="28"/>
          <w:szCs w:val="28"/>
          <w:lang w:val="uk-UA"/>
        </w:rPr>
        <w:t>ЗВО</w:t>
      </w:r>
      <w:r w:rsidRPr="0041069C">
        <w:rPr>
          <w:rFonts w:eastAsia="Times New Roman"/>
          <w:color w:val="000000"/>
          <w:sz w:val="28"/>
          <w:szCs w:val="28"/>
          <w:lang w:val="uk-UA"/>
        </w:rPr>
        <w:t>, так і за його межами (це стосується лише легких форм захворювання, при погіршенні стану обов'язково зверніться до свого сімейного лікаря/студентської поліклініки):</w:t>
      </w:r>
    </w:p>
    <w:p w:rsidR="0041069C" w:rsidRPr="0041069C" w:rsidRDefault="0041069C" w:rsidP="005A1C86">
      <w:pPr>
        <w:widowControl/>
        <w:numPr>
          <w:ilvl w:val="0"/>
          <w:numId w:val="9"/>
        </w:numPr>
        <w:shd w:val="clear" w:color="auto" w:fill="FFFFFF"/>
        <w:autoSpaceDE/>
        <w:autoSpaceDN/>
        <w:adjustRightInd/>
        <w:ind w:left="0" w:firstLine="425"/>
        <w:jc w:val="both"/>
        <w:textAlignment w:val="baseline"/>
        <w:rPr>
          <w:rFonts w:eastAsia="Times New Roman"/>
          <w:color w:val="000000"/>
          <w:sz w:val="28"/>
          <w:szCs w:val="28"/>
          <w:lang w:val="uk-UA"/>
        </w:rPr>
      </w:pPr>
      <w:r w:rsidRPr="00DE7302">
        <w:rPr>
          <w:rFonts w:eastAsia="Times New Roman"/>
          <w:b/>
          <w:bCs/>
          <w:color w:val="000000"/>
          <w:sz w:val="28"/>
          <w:szCs w:val="28"/>
          <w:bdr w:val="none" w:sz="0" w:space="0" w:color="auto" w:frame="1"/>
          <w:lang w:val="uk-UA"/>
        </w:rPr>
        <w:t>Тримайтеся подалі від інших людей, якщо ви захворіли або одягайте одноразову медичну маску</w:t>
      </w:r>
    </w:p>
    <w:p w:rsidR="0041069C" w:rsidRPr="0041069C" w:rsidRDefault="0041069C" w:rsidP="005A1C86">
      <w:pPr>
        <w:widowControl/>
        <w:numPr>
          <w:ilvl w:val="0"/>
          <w:numId w:val="10"/>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Не відвідуйте навчальні кімнати та тримайтесь на відстані не менше 2 м від інших осіб до повного одужання.</w:t>
      </w:r>
    </w:p>
    <w:p w:rsidR="0041069C" w:rsidRPr="0041069C" w:rsidRDefault="0041069C" w:rsidP="005A1C86">
      <w:pPr>
        <w:widowControl/>
        <w:numPr>
          <w:ilvl w:val="0"/>
          <w:numId w:val="10"/>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Якщо у вас є сусіди по кімнаті, подивіться, чи можуть вони залишитися в іншому гуртожитку або з друзями, поки ви не видужаєте.</w:t>
      </w:r>
    </w:p>
    <w:p w:rsidR="0041069C" w:rsidRPr="0041069C" w:rsidRDefault="0041069C" w:rsidP="005A1C86">
      <w:pPr>
        <w:widowControl/>
        <w:numPr>
          <w:ilvl w:val="0"/>
          <w:numId w:val="10"/>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Підтримуйте зв'язок з медичною службою для студентів, вашими викладачами і друзями по електронній пошті, в текстових повідомленнях або по телефону.</w:t>
      </w:r>
    </w:p>
    <w:p w:rsidR="0041069C" w:rsidRPr="0041069C" w:rsidRDefault="0041069C" w:rsidP="005A1C86">
      <w:pPr>
        <w:widowControl/>
        <w:numPr>
          <w:ilvl w:val="0"/>
          <w:numId w:val="10"/>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Багато відпочивайте.</w:t>
      </w:r>
    </w:p>
    <w:p w:rsidR="0041069C" w:rsidRPr="0041069C" w:rsidRDefault="0041069C" w:rsidP="005A1C86">
      <w:pPr>
        <w:widowControl/>
        <w:numPr>
          <w:ilvl w:val="0"/>
          <w:numId w:val="10"/>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Пийте багато рідини - мінеральна не газована вода, чай. Якщо у вас є супутні хронічні захворювання або ви схильні до високого ризику ускладнень респіраторних захворювань, негайно зверніться до лікаря.</w:t>
      </w:r>
    </w:p>
    <w:p w:rsidR="0041069C" w:rsidRPr="0041069C" w:rsidRDefault="0041069C" w:rsidP="005A1C86">
      <w:pPr>
        <w:widowControl/>
        <w:numPr>
          <w:ilvl w:val="0"/>
          <w:numId w:val="11"/>
        </w:numPr>
        <w:shd w:val="clear" w:color="auto" w:fill="FFFFFF"/>
        <w:autoSpaceDE/>
        <w:autoSpaceDN/>
        <w:adjustRightInd/>
        <w:ind w:left="0" w:firstLine="425"/>
        <w:jc w:val="both"/>
        <w:textAlignment w:val="baseline"/>
        <w:rPr>
          <w:rFonts w:eastAsia="Times New Roman"/>
          <w:color w:val="000000"/>
          <w:sz w:val="28"/>
          <w:szCs w:val="28"/>
          <w:lang w:val="uk-UA"/>
        </w:rPr>
      </w:pPr>
      <w:r w:rsidRPr="00DE7302">
        <w:rPr>
          <w:rFonts w:eastAsia="Times New Roman"/>
          <w:b/>
          <w:bCs/>
          <w:color w:val="000000"/>
          <w:sz w:val="28"/>
          <w:szCs w:val="28"/>
          <w:bdr w:val="none" w:sz="0" w:space="0" w:color="auto" w:frame="1"/>
          <w:lang w:val="uk-UA"/>
        </w:rPr>
        <w:t>Дотримуйтесь дистанції</w:t>
      </w:r>
    </w:p>
    <w:p w:rsidR="0041069C" w:rsidRPr="0041069C" w:rsidRDefault="0041069C" w:rsidP="005A1C86">
      <w:pPr>
        <w:widowControl/>
        <w:numPr>
          <w:ilvl w:val="0"/>
          <w:numId w:val="12"/>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Люди, хворі на респіраторні захворювання, можуть поширювати вірус на інших людей на відстань до 1 м.</w:t>
      </w:r>
    </w:p>
    <w:p w:rsidR="0041069C" w:rsidRPr="0041069C" w:rsidRDefault="0041069C" w:rsidP="005A1C86">
      <w:pPr>
        <w:widowControl/>
        <w:numPr>
          <w:ilvl w:val="0"/>
          <w:numId w:val="12"/>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 xml:space="preserve">Респіраторні захворювання, такі як грип чи </w:t>
      </w:r>
      <w:proofErr w:type="spellStart"/>
      <w:r w:rsidR="00A0311D">
        <w:rPr>
          <w:rFonts w:eastAsia="Times New Roman"/>
          <w:color w:val="000000"/>
          <w:sz w:val="28"/>
          <w:szCs w:val="28"/>
          <w:lang w:val="uk-UA"/>
        </w:rPr>
        <w:t>короновірус</w:t>
      </w:r>
      <w:proofErr w:type="spellEnd"/>
      <w:r w:rsidR="00A0311D" w:rsidRPr="0041069C">
        <w:rPr>
          <w:rFonts w:eastAsia="Times New Roman"/>
          <w:color w:val="000000"/>
          <w:sz w:val="28"/>
          <w:szCs w:val="28"/>
          <w:lang w:val="uk-UA"/>
        </w:rPr>
        <w:t xml:space="preserve"> </w:t>
      </w:r>
      <w:r w:rsidRPr="0041069C">
        <w:rPr>
          <w:rFonts w:eastAsia="Times New Roman"/>
          <w:color w:val="000000"/>
          <w:sz w:val="28"/>
          <w:szCs w:val="28"/>
          <w:lang w:val="uk-UA"/>
        </w:rPr>
        <w:t>COVID-19 дуже легко поширюються. Тримайтеся подалі від хворих людей.</w:t>
      </w:r>
    </w:p>
    <w:p w:rsidR="0041069C" w:rsidRPr="0041069C" w:rsidRDefault="0041069C" w:rsidP="005A1C86">
      <w:pPr>
        <w:widowControl/>
        <w:numPr>
          <w:ilvl w:val="0"/>
          <w:numId w:val="12"/>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У людей, які захворіли на респіраторну інфекцію, в т. ч.</w:t>
      </w:r>
      <w:r w:rsidR="00A0311D" w:rsidRPr="00A0311D">
        <w:rPr>
          <w:rFonts w:eastAsia="Times New Roman"/>
          <w:color w:val="000000"/>
          <w:sz w:val="28"/>
          <w:szCs w:val="28"/>
          <w:lang w:val="uk-UA"/>
        </w:rPr>
        <w:t xml:space="preserve"> </w:t>
      </w:r>
      <w:proofErr w:type="spellStart"/>
      <w:r w:rsidR="00A0311D">
        <w:rPr>
          <w:rFonts w:eastAsia="Times New Roman"/>
          <w:color w:val="000000"/>
          <w:sz w:val="28"/>
          <w:szCs w:val="28"/>
          <w:lang w:val="uk-UA"/>
        </w:rPr>
        <w:t>короновірус</w:t>
      </w:r>
      <w:proofErr w:type="spellEnd"/>
      <w:r w:rsidRPr="0041069C">
        <w:rPr>
          <w:rFonts w:eastAsia="Times New Roman"/>
          <w:color w:val="000000"/>
          <w:sz w:val="28"/>
          <w:szCs w:val="28"/>
          <w:lang w:val="uk-UA"/>
        </w:rPr>
        <w:t xml:space="preserve"> COVID-19, симптоми можуть бути відсутні. Вони можуть передати вірус іншим людям, навіть не знаючи, що вони хворі.</w:t>
      </w:r>
    </w:p>
    <w:p w:rsidR="0041069C" w:rsidRPr="0041069C" w:rsidRDefault="0041069C" w:rsidP="005A1C86">
      <w:pPr>
        <w:widowControl/>
        <w:numPr>
          <w:ilvl w:val="0"/>
          <w:numId w:val="12"/>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Намагайтеся не ділитися посудом із захворілими особами.</w:t>
      </w:r>
    </w:p>
    <w:p w:rsidR="0041069C" w:rsidRPr="0041069C" w:rsidRDefault="0041069C" w:rsidP="005A1C86">
      <w:pPr>
        <w:widowControl/>
        <w:numPr>
          <w:ilvl w:val="0"/>
          <w:numId w:val="12"/>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 xml:space="preserve">Уникайте місць, де збираються великі групи людей, таких як класи, концерти, фестивалі та спортивні заходи, особливо якщо ви схильні до </w:t>
      </w:r>
      <w:r w:rsidRPr="0041069C">
        <w:rPr>
          <w:rFonts w:eastAsia="Times New Roman"/>
          <w:color w:val="000000"/>
          <w:sz w:val="28"/>
          <w:szCs w:val="28"/>
          <w:lang w:val="uk-UA"/>
        </w:rPr>
        <w:lastRenderedPageBreak/>
        <w:t>високого ризику ускладнень респіраторних захворювань (наявні хронічні захворювання дихальної, серцево-судинної систем).</w:t>
      </w:r>
    </w:p>
    <w:p w:rsidR="0041069C" w:rsidRPr="0041069C" w:rsidRDefault="0041069C" w:rsidP="005A1C86">
      <w:pPr>
        <w:widowControl/>
        <w:numPr>
          <w:ilvl w:val="0"/>
          <w:numId w:val="12"/>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 xml:space="preserve">Намагайтеся брати участь в зборах або заняттях в </w:t>
      </w:r>
      <w:proofErr w:type="spellStart"/>
      <w:r w:rsidRPr="0041069C">
        <w:rPr>
          <w:rFonts w:eastAsia="Times New Roman"/>
          <w:color w:val="000000"/>
          <w:sz w:val="28"/>
          <w:szCs w:val="28"/>
          <w:lang w:val="uk-UA"/>
        </w:rPr>
        <w:t>онлайн</w:t>
      </w:r>
      <w:proofErr w:type="spellEnd"/>
      <w:r w:rsidRPr="0041069C">
        <w:rPr>
          <w:rFonts w:eastAsia="Times New Roman"/>
          <w:color w:val="000000"/>
          <w:sz w:val="28"/>
          <w:szCs w:val="28"/>
          <w:lang w:val="uk-UA"/>
        </w:rPr>
        <w:t xml:space="preserve"> режимі, щоб уникнути особистого контакту з людьми, які можуть бути хворі.</w:t>
      </w:r>
    </w:p>
    <w:p w:rsidR="0041069C" w:rsidRPr="0041069C" w:rsidRDefault="0041069C" w:rsidP="005A1C86">
      <w:pPr>
        <w:widowControl/>
        <w:numPr>
          <w:ilvl w:val="0"/>
          <w:numId w:val="13"/>
        </w:numPr>
        <w:shd w:val="clear" w:color="auto" w:fill="FFFFFF"/>
        <w:autoSpaceDE/>
        <w:autoSpaceDN/>
        <w:adjustRightInd/>
        <w:ind w:left="0" w:firstLine="425"/>
        <w:jc w:val="both"/>
        <w:textAlignment w:val="baseline"/>
        <w:rPr>
          <w:rFonts w:eastAsia="Times New Roman"/>
          <w:color w:val="000000"/>
          <w:sz w:val="28"/>
          <w:szCs w:val="28"/>
          <w:lang w:val="uk-UA"/>
        </w:rPr>
      </w:pPr>
      <w:r w:rsidRPr="00DE7302">
        <w:rPr>
          <w:rFonts w:eastAsia="Times New Roman"/>
          <w:b/>
          <w:bCs/>
          <w:color w:val="000000"/>
          <w:sz w:val="28"/>
          <w:szCs w:val="28"/>
          <w:bdr w:val="none" w:sz="0" w:space="0" w:color="auto" w:frame="1"/>
          <w:lang w:val="uk-UA"/>
        </w:rPr>
        <w:t xml:space="preserve">Зупинити поширення вірусів можливо, якщо виконувати </w:t>
      </w:r>
      <w:proofErr w:type="spellStart"/>
      <w:r w:rsidRPr="00DE7302">
        <w:rPr>
          <w:rFonts w:eastAsia="Times New Roman"/>
          <w:b/>
          <w:bCs/>
          <w:color w:val="000000"/>
          <w:sz w:val="28"/>
          <w:szCs w:val="28"/>
          <w:bdr w:val="none" w:sz="0" w:space="0" w:color="auto" w:frame="1"/>
          <w:lang w:val="uk-UA"/>
        </w:rPr>
        <w:t>кашльовий</w:t>
      </w:r>
      <w:proofErr w:type="spellEnd"/>
      <w:r w:rsidRPr="00DE7302">
        <w:rPr>
          <w:rFonts w:eastAsia="Times New Roman"/>
          <w:b/>
          <w:bCs/>
          <w:color w:val="000000"/>
          <w:sz w:val="28"/>
          <w:szCs w:val="28"/>
          <w:bdr w:val="none" w:sz="0" w:space="0" w:color="auto" w:frame="1"/>
          <w:lang w:val="uk-UA"/>
        </w:rPr>
        <w:t xml:space="preserve"> етикет</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При кашлі або чханні прикривайте ніс і рот одноразовою серветкою, це допомагає попередити поширення вірусу через ваші руки та поверхні.</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Викиньте використані серветки, а потім вимийте руки. Якщо немає можливості вимити руки, обробіть їх спиртовмісним антисептиком.</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Рекомендовано носити одноразову маску для обличчя під час захворювання, щоб знизити ризик поширення хвороби іншим.</w:t>
      </w:r>
    </w:p>
    <w:p w:rsidR="0041069C" w:rsidRPr="0041069C" w:rsidRDefault="0041069C" w:rsidP="005A1C86">
      <w:pPr>
        <w:widowControl/>
        <w:numPr>
          <w:ilvl w:val="0"/>
          <w:numId w:val="14"/>
        </w:numPr>
        <w:shd w:val="clear" w:color="auto" w:fill="FFFFFF"/>
        <w:autoSpaceDE/>
        <w:autoSpaceDN/>
        <w:adjustRightInd/>
        <w:ind w:left="0" w:firstLine="425"/>
        <w:jc w:val="both"/>
        <w:textAlignment w:val="baseline"/>
        <w:rPr>
          <w:rFonts w:eastAsia="Times New Roman"/>
          <w:color w:val="000000"/>
          <w:sz w:val="28"/>
          <w:szCs w:val="28"/>
          <w:lang w:val="uk-UA"/>
        </w:rPr>
      </w:pPr>
      <w:r w:rsidRPr="00DE7302">
        <w:rPr>
          <w:rFonts w:eastAsia="Times New Roman"/>
          <w:b/>
          <w:bCs/>
          <w:color w:val="000000"/>
          <w:sz w:val="28"/>
          <w:szCs w:val="28"/>
          <w:bdr w:val="none" w:sz="0" w:space="0" w:color="auto" w:frame="1"/>
          <w:lang w:val="uk-UA"/>
        </w:rPr>
        <w:t>Мийте руки</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Ретельно і часто мийте руки з милом і теплою водою.</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Якщо мило і тепла вода недоступні, використовуйте спиртовмісний антисептик для рук з вмістом спирту не менше 60%.</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Не торкайтеся до своїх очей, носа або рота брудними руками. Миття рук знижує кількість респіраторних вірусів, які можуть поширюватися, коли ви торкаєтеся рук інших людей або торкаєтеся поверхонь таких як клавіатура, мобільні телефони, пульти дистанційного керування телевізора, столи і дверні ручки.</w:t>
      </w:r>
    </w:p>
    <w:p w:rsidR="0041069C" w:rsidRPr="0041069C" w:rsidRDefault="0041069C" w:rsidP="005A1C86">
      <w:pPr>
        <w:widowControl/>
        <w:numPr>
          <w:ilvl w:val="0"/>
          <w:numId w:val="15"/>
        </w:numPr>
        <w:shd w:val="clear" w:color="auto" w:fill="FFFFFF"/>
        <w:autoSpaceDE/>
        <w:autoSpaceDN/>
        <w:adjustRightInd/>
        <w:ind w:left="0" w:firstLine="425"/>
        <w:jc w:val="both"/>
        <w:textAlignment w:val="baseline"/>
        <w:rPr>
          <w:rFonts w:eastAsia="Times New Roman"/>
          <w:color w:val="000000"/>
          <w:sz w:val="28"/>
          <w:szCs w:val="28"/>
          <w:lang w:val="uk-UA"/>
        </w:rPr>
      </w:pPr>
      <w:r w:rsidRPr="00DE7302">
        <w:rPr>
          <w:rFonts w:eastAsia="Times New Roman"/>
          <w:b/>
          <w:bCs/>
          <w:color w:val="000000"/>
          <w:sz w:val="28"/>
          <w:szCs w:val="28"/>
          <w:bdr w:val="none" w:sz="0" w:space="0" w:color="auto" w:frame="1"/>
          <w:lang w:val="uk-UA"/>
        </w:rPr>
        <w:t>Очищуйте поверхні та предмети, до яких часто торкаєтеся</w:t>
      </w:r>
    </w:p>
    <w:p w:rsidR="0041069C" w:rsidRPr="0041069C" w:rsidRDefault="0041069C" w:rsidP="005A1C86">
      <w:pPr>
        <w:widowControl/>
        <w:numPr>
          <w:ilvl w:val="0"/>
          <w:numId w:val="16"/>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Клавіатури, пульти телевізорів, мобільні телефони, столи та дверні ручки слід чистити часто і ретельно.</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Точний термін виживання вірусу SARS-CoV-2 на сьогодні не відомий, проте очищення поверхонь і об'єктів, до яких часто торкаються, знижує кількість вірусів, які можуть поширюватися під час дотику до зараженої поверхні, а потім до ваших очей, носа або рота.</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 xml:space="preserve">Ви також можете використовувати спиртовмісні та </w:t>
      </w:r>
      <w:proofErr w:type="spellStart"/>
      <w:r w:rsidRPr="0041069C">
        <w:rPr>
          <w:rFonts w:eastAsia="Times New Roman"/>
          <w:color w:val="000000"/>
          <w:sz w:val="28"/>
          <w:szCs w:val="28"/>
          <w:lang w:val="uk-UA"/>
        </w:rPr>
        <w:t>хлорвмісні</w:t>
      </w:r>
      <w:proofErr w:type="spellEnd"/>
      <w:r w:rsidRPr="0041069C">
        <w:rPr>
          <w:rFonts w:eastAsia="Times New Roman"/>
          <w:color w:val="000000"/>
          <w:sz w:val="28"/>
          <w:szCs w:val="28"/>
          <w:lang w:val="uk-UA"/>
        </w:rPr>
        <w:t xml:space="preserve"> дезінфікуючі засоби. Завжди дотримуйтесь інструкцій з використання дезінфікуючих засобів, на етикетці продукту.</w:t>
      </w:r>
    </w:p>
    <w:p w:rsidR="0041069C" w:rsidRPr="0041069C" w:rsidRDefault="0041069C" w:rsidP="005A1C86">
      <w:pPr>
        <w:widowControl/>
        <w:numPr>
          <w:ilvl w:val="0"/>
          <w:numId w:val="17"/>
        </w:numPr>
        <w:shd w:val="clear" w:color="auto" w:fill="FFFFFF"/>
        <w:autoSpaceDE/>
        <w:autoSpaceDN/>
        <w:adjustRightInd/>
        <w:ind w:left="0" w:firstLine="425"/>
        <w:jc w:val="both"/>
        <w:textAlignment w:val="baseline"/>
        <w:rPr>
          <w:rFonts w:eastAsia="Times New Roman"/>
          <w:color w:val="000000"/>
          <w:sz w:val="28"/>
          <w:szCs w:val="28"/>
          <w:lang w:val="uk-UA"/>
        </w:rPr>
      </w:pPr>
      <w:r w:rsidRPr="00DE7302">
        <w:rPr>
          <w:rFonts w:eastAsia="Times New Roman"/>
          <w:b/>
          <w:bCs/>
          <w:color w:val="000000"/>
          <w:sz w:val="28"/>
          <w:szCs w:val="28"/>
          <w:bdr w:val="none" w:sz="0" w:space="0" w:color="auto" w:frame="1"/>
          <w:lang w:val="uk-UA"/>
        </w:rPr>
        <w:t>Будьте готові та поінформовані</w:t>
      </w:r>
    </w:p>
    <w:p w:rsidR="0041069C" w:rsidRPr="0041069C" w:rsidRDefault="0041069C" w:rsidP="005A1C86">
      <w:pPr>
        <w:widowControl/>
        <w:shd w:val="clear" w:color="auto" w:fill="FFFFFF"/>
        <w:autoSpaceDE/>
        <w:autoSpaceDN/>
        <w:adjustRightInd/>
        <w:ind w:firstLine="425"/>
        <w:jc w:val="both"/>
        <w:rPr>
          <w:rFonts w:eastAsia="Times New Roman"/>
          <w:color w:val="000000"/>
          <w:sz w:val="28"/>
          <w:szCs w:val="28"/>
          <w:lang w:val="uk-UA"/>
        </w:rPr>
      </w:pPr>
      <w:r w:rsidRPr="0041069C">
        <w:rPr>
          <w:rFonts w:eastAsia="Times New Roman"/>
          <w:color w:val="000000"/>
          <w:sz w:val="28"/>
          <w:szCs w:val="28"/>
          <w:lang w:val="uk-UA"/>
        </w:rPr>
        <w:t xml:space="preserve">Будьте в курсі епідемічної ситуації щодо поширення респіраторних захворювань, в т. ч. </w:t>
      </w:r>
      <w:proofErr w:type="spellStart"/>
      <w:r w:rsidR="00A0311D">
        <w:rPr>
          <w:rFonts w:eastAsia="Times New Roman"/>
          <w:color w:val="000000"/>
          <w:sz w:val="28"/>
          <w:szCs w:val="28"/>
          <w:lang w:val="uk-UA"/>
        </w:rPr>
        <w:t>короновірус</w:t>
      </w:r>
      <w:proofErr w:type="spellEnd"/>
      <w:r w:rsidR="00A0311D" w:rsidRPr="0041069C">
        <w:rPr>
          <w:rFonts w:eastAsia="Times New Roman"/>
          <w:color w:val="000000"/>
          <w:sz w:val="28"/>
          <w:szCs w:val="28"/>
          <w:lang w:val="uk-UA"/>
        </w:rPr>
        <w:t xml:space="preserve"> </w:t>
      </w:r>
      <w:bookmarkStart w:id="0" w:name="_GoBack"/>
      <w:bookmarkEnd w:id="0"/>
      <w:r w:rsidRPr="0041069C">
        <w:rPr>
          <w:rFonts w:eastAsia="Times New Roman"/>
          <w:color w:val="000000"/>
          <w:sz w:val="28"/>
          <w:szCs w:val="28"/>
          <w:lang w:val="uk-UA"/>
        </w:rPr>
        <w:t>COVID-19, використовуючи офіційні джерела:</w:t>
      </w:r>
    </w:p>
    <w:p w:rsidR="0041069C" w:rsidRPr="0041069C" w:rsidRDefault="0041069C" w:rsidP="005A1C86">
      <w:pPr>
        <w:widowControl/>
        <w:numPr>
          <w:ilvl w:val="0"/>
          <w:numId w:val="18"/>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офіційний сайт ВООЗ</w:t>
      </w:r>
      <w:r w:rsidRPr="00DE7302">
        <w:rPr>
          <w:rFonts w:eastAsia="Times New Roman"/>
          <w:color w:val="000000"/>
          <w:sz w:val="28"/>
          <w:szCs w:val="28"/>
          <w:lang w:val="uk-UA"/>
        </w:rPr>
        <w:t> </w:t>
      </w:r>
      <w:hyperlink r:id="rId6" w:tgtFrame="_blank" w:history="1">
        <w:r w:rsidRPr="00DE7302">
          <w:rPr>
            <w:rFonts w:eastAsia="Times New Roman"/>
            <w:color w:val="2D5CA6"/>
            <w:sz w:val="28"/>
            <w:szCs w:val="28"/>
            <w:u w:val="single"/>
            <w:bdr w:val="none" w:sz="0" w:space="0" w:color="auto" w:frame="1"/>
            <w:lang w:val="uk-UA"/>
          </w:rPr>
          <w:t>https://www.who.int/emergencies/diseases/novel-coronavirus-2019</w:t>
        </w:r>
      </w:hyperlink>
    </w:p>
    <w:p w:rsidR="0041069C" w:rsidRPr="0041069C" w:rsidRDefault="0041069C" w:rsidP="005A1C86">
      <w:pPr>
        <w:widowControl/>
        <w:numPr>
          <w:ilvl w:val="0"/>
          <w:numId w:val="18"/>
        </w:numPr>
        <w:shd w:val="clear" w:color="auto" w:fill="FFFFFF"/>
        <w:autoSpaceDE/>
        <w:autoSpaceDN/>
        <w:adjustRightInd/>
        <w:ind w:left="0" w:firstLine="425"/>
        <w:jc w:val="both"/>
        <w:textAlignment w:val="baseline"/>
        <w:rPr>
          <w:rFonts w:eastAsia="Times New Roman"/>
          <w:color w:val="000000"/>
          <w:sz w:val="28"/>
          <w:szCs w:val="28"/>
          <w:lang w:val="uk-UA"/>
        </w:rPr>
      </w:pPr>
      <w:r w:rsidRPr="0041069C">
        <w:rPr>
          <w:rFonts w:eastAsia="Times New Roman"/>
          <w:color w:val="000000"/>
          <w:sz w:val="28"/>
          <w:szCs w:val="28"/>
          <w:lang w:val="uk-UA"/>
        </w:rPr>
        <w:t xml:space="preserve">офіційний сайт ДУ «Центр громадського здоров'я МОЗ </w:t>
      </w:r>
      <w:proofErr w:type="spellStart"/>
      <w:r w:rsidRPr="0041069C">
        <w:rPr>
          <w:rFonts w:eastAsia="Times New Roman"/>
          <w:color w:val="000000"/>
          <w:sz w:val="28"/>
          <w:szCs w:val="28"/>
          <w:lang w:val="uk-UA"/>
        </w:rPr>
        <w:t>Украї</w:t>
      </w:r>
      <w:proofErr w:type="spellEnd"/>
      <w:r w:rsidRPr="0041069C">
        <w:rPr>
          <w:rFonts w:eastAsia="Times New Roman"/>
          <w:color w:val="000000"/>
          <w:sz w:val="28"/>
          <w:szCs w:val="28"/>
          <w:lang w:val="uk-UA"/>
        </w:rPr>
        <w:t>ни»</w:t>
      </w:r>
      <w:r w:rsidRPr="00DE7302">
        <w:rPr>
          <w:rFonts w:eastAsia="Times New Roman"/>
          <w:color w:val="000000"/>
          <w:sz w:val="28"/>
          <w:szCs w:val="28"/>
          <w:lang w:val="uk-UA"/>
        </w:rPr>
        <w:t> </w:t>
      </w:r>
      <w:hyperlink r:id="rId7" w:tgtFrame="_blank" w:history="1">
        <w:r w:rsidRPr="00DE7302">
          <w:rPr>
            <w:rFonts w:eastAsia="Times New Roman"/>
            <w:color w:val="2D5CA6"/>
            <w:sz w:val="28"/>
            <w:szCs w:val="28"/>
            <w:u w:val="single"/>
            <w:bdr w:val="none" w:sz="0" w:space="0" w:color="auto" w:frame="1"/>
            <w:lang w:val="uk-UA"/>
          </w:rPr>
          <w:t>https://phc.org.ua/</w:t>
        </w:r>
      </w:hyperlink>
    </w:p>
    <w:p w:rsidR="0041069C" w:rsidRPr="0041069C" w:rsidRDefault="00A0311D" w:rsidP="0041069C">
      <w:pPr>
        <w:widowControl/>
        <w:autoSpaceDE/>
        <w:autoSpaceDN/>
        <w:adjustRightInd/>
        <w:spacing w:before="300" w:after="300"/>
        <w:rPr>
          <w:rFonts w:eastAsia="Times New Roman"/>
          <w:sz w:val="24"/>
          <w:szCs w:val="24"/>
          <w:lang w:val="uk-UA"/>
        </w:rPr>
      </w:pPr>
      <w:r>
        <w:rPr>
          <w:rFonts w:eastAsia="Times New Roman"/>
          <w:sz w:val="24"/>
          <w:szCs w:val="24"/>
          <w:lang w:val="uk-UA"/>
        </w:rPr>
        <w:pict>
          <v:rect id="_x0000_i1025" style="width:0;height:0" o:hralign="center" o:hrstd="t" o:hrnoshade="t" o:hr="t" fillcolor="black" stroked="f"/>
        </w:pict>
      </w:r>
    </w:p>
    <w:sectPr w:rsidR="0041069C" w:rsidRPr="00410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419"/>
    <w:multiLevelType w:val="multilevel"/>
    <w:tmpl w:val="BC74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60867"/>
    <w:multiLevelType w:val="multilevel"/>
    <w:tmpl w:val="11540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760CC"/>
    <w:multiLevelType w:val="multilevel"/>
    <w:tmpl w:val="871CD8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B771A"/>
    <w:multiLevelType w:val="multilevel"/>
    <w:tmpl w:val="E102C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4438A"/>
    <w:multiLevelType w:val="multilevel"/>
    <w:tmpl w:val="A10C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97A5D"/>
    <w:multiLevelType w:val="multilevel"/>
    <w:tmpl w:val="41608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0F22C0"/>
    <w:multiLevelType w:val="multilevel"/>
    <w:tmpl w:val="A3824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7556F1"/>
    <w:multiLevelType w:val="multilevel"/>
    <w:tmpl w:val="55B6B4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61897"/>
    <w:multiLevelType w:val="multilevel"/>
    <w:tmpl w:val="181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F5DB2"/>
    <w:multiLevelType w:val="multilevel"/>
    <w:tmpl w:val="689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E5A89"/>
    <w:multiLevelType w:val="multilevel"/>
    <w:tmpl w:val="1C1220F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3EF5028"/>
    <w:multiLevelType w:val="multilevel"/>
    <w:tmpl w:val="CF100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531170"/>
    <w:multiLevelType w:val="multilevel"/>
    <w:tmpl w:val="396A02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145B09"/>
    <w:multiLevelType w:val="multilevel"/>
    <w:tmpl w:val="3EFA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DA5A85"/>
    <w:multiLevelType w:val="multilevel"/>
    <w:tmpl w:val="CFD6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F43680"/>
    <w:multiLevelType w:val="multilevel"/>
    <w:tmpl w:val="169E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0660F"/>
    <w:multiLevelType w:val="multilevel"/>
    <w:tmpl w:val="3A9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B7FF0"/>
    <w:multiLevelType w:val="multilevel"/>
    <w:tmpl w:val="EDC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33BCB"/>
    <w:multiLevelType w:val="multilevel"/>
    <w:tmpl w:val="2F4A8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4D7DA4"/>
    <w:multiLevelType w:val="multilevel"/>
    <w:tmpl w:val="97C84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766E08"/>
    <w:multiLevelType w:val="multilevel"/>
    <w:tmpl w:val="F55A2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26751"/>
    <w:multiLevelType w:val="multilevel"/>
    <w:tmpl w:val="C332FA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1F4107"/>
    <w:multiLevelType w:val="multilevel"/>
    <w:tmpl w:val="FB18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A41C8F"/>
    <w:multiLevelType w:val="multilevel"/>
    <w:tmpl w:val="8404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E24B4"/>
    <w:multiLevelType w:val="multilevel"/>
    <w:tmpl w:val="6FB6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0F2FB3"/>
    <w:multiLevelType w:val="multilevel"/>
    <w:tmpl w:val="4542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B97476"/>
    <w:multiLevelType w:val="multilevel"/>
    <w:tmpl w:val="6376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476BC"/>
    <w:multiLevelType w:val="multilevel"/>
    <w:tmpl w:val="D9CC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1B53F0"/>
    <w:multiLevelType w:val="multilevel"/>
    <w:tmpl w:val="A7D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A8324D"/>
    <w:multiLevelType w:val="multilevel"/>
    <w:tmpl w:val="C8CCB6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C916FB"/>
    <w:multiLevelType w:val="multilevel"/>
    <w:tmpl w:val="A98039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521F94"/>
    <w:multiLevelType w:val="multilevel"/>
    <w:tmpl w:val="3F38A6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9006F8"/>
    <w:multiLevelType w:val="multilevel"/>
    <w:tmpl w:val="2AC2A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ED3CA7"/>
    <w:multiLevelType w:val="multilevel"/>
    <w:tmpl w:val="20EC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540DA6"/>
    <w:multiLevelType w:val="multilevel"/>
    <w:tmpl w:val="7E4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3"/>
  </w:num>
  <w:num w:numId="4">
    <w:abstractNumId w:val="34"/>
  </w:num>
  <w:num w:numId="5">
    <w:abstractNumId w:val="18"/>
  </w:num>
  <w:num w:numId="6">
    <w:abstractNumId w:val="33"/>
  </w:num>
  <w:num w:numId="7">
    <w:abstractNumId w:val="10"/>
  </w:num>
  <w:num w:numId="8">
    <w:abstractNumId w:val="16"/>
  </w:num>
  <w:num w:numId="9">
    <w:abstractNumId w:val="25"/>
  </w:num>
  <w:num w:numId="10">
    <w:abstractNumId w:val="22"/>
  </w:num>
  <w:num w:numId="11">
    <w:abstractNumId w:val="32"/>
  </w:num>
  <w:num w:numId="12">
    <w:abstractNumId w:val="4"/>
  </w:num>
  <w:num w:numId="13">
    <w:abstractNumId w:val="20"/>
  </w:num>
  <w:num w:numId="14">
    <w:abstractNumId w:val="1"/>
  </w:num>
  <w:num w:numId="15">
    <w:abstractNumId w:val="0"/>
  </w:num>
  <w:num w:numId="16">
    <w:abstractNumId w:val="26"/>
  </w:num>
  <w:num w:numId="17">
    <w:abstractNumId w:val="29"/>
  </w:num>
  <w:num w:numId="18">
    <w:abstractNumId w:val="23"/>
  </w:num>
  <w:num w:numId="19">
    <w:abstractNumId w:val="7"/>
  </w:num>
  <w:num w:numId="20">
    <w:abstractNumId w:val="21"/>
  </w:num>
  <w:num w:numId="21">
    <w:abstractNumId w:val="8"/>
  </w:num>
  <w:num w:numId="22">
    <w:abstractNumId w:val="6"/>
  </w:num>
  <w:num w:numId="23">
    <w:abstractNumId w:val="15"/>
  </w:num>
  <w:num w:numId="24">
    <w:abstractNumId w:val="30"/>
  </w:num>
  <w:num w:numId="25">
    <w:abstractNumId w:val="12"/>
  </w:num>
  <w:num w:numId="26">
    <w:abstractNumId w:val="17"/>
  </w:num>
  <w:num w:numId="27">
    <w:abstractNumId w:val="24"/>
  </w:num>
  <w:num w:numId="28">
    <w:abstractNumId w:val="14"/>
  </w:num>
  <w:num w:numId="29">
    <w:abstractNumId w:val="5"/>
  </w:num>
  <w:num w:numId="30">
    <w:abstractNumId w:val="11"/>
  </w:num>
  <w:num w:numId="31">
    <w:abstractNumId w:val="19"/>
  </w:num>
  <w:num w:numId="32">
    <w:abstractNumId w:val="31"/>
  </w:num>
  <w:num w:numId="33">
    <w:abstractNumId w:val="28"/>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9C"/>
    <w:rsid w:val="00315149"/>
    <w:rsid w:val="00347C98"/>
    <w:rsid w:val="003D72A9"/>
    <w:rsid w:val="0041069C"/>
    <w:rsid w:val="00414A70"/>
    <w:rsid w:val="004B759C"/>
    <w:rsid w:val="00543117"/>
    <w:rsid w:val="0059726E"/>
    <w:rsid w:val="005A1C86"/>
    <w:rsid w:val="00782EB6"/>
    <w:rsid w:val="00A0311D"/>
    <w:rsid w:val="00C90A4A"/>
    <w:rsid w:val="00CA6072"/>
    <w:rsid w:val="00DE7302"/>
    <w:rsid w:val="00EF75E2"/>
    <w:rsid w:val="00F105EC"/>
    <w:rsid w:val="00FF5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9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69C"/>
    <w:pPr>
      <w:widowControl/>
      <w:autoSpaceDE/>
      <w:autoSpaceDN/>
      <w:adjustRightInd/>
      <w:spacing w:before="100" w:beforeAutospacing="1" w:after="100" w:afterAutospacing="1"/>
    </w:pPr>
    <w:rPr>
      <w:rFonts w:eastAsia="Times New Roman"/>
      <w:sz w:val="24"/>
      <w:szCs w:val="24"/>
    </w:rPr>
  </w:style>
  <w:style w:type="character" w:styleId="a4">
    <w:name w:val="Strong"/>
    <w:basedOn w:val="a0"/>
    <w:uiPriority w:val="22"/>
    <w:qFormat/>
    <w:rsid w:val="0041069C"/>
    <w:rPr>
      <w:b/>
      <w:bCs/>
    </w:rPr>
  </w:style>
  <w:style w:type="character" w:styleId="a5">
    <w:name w:val="Emphasis"/>
    <w:basedOn w:val="a0"/>
    <w:uiPriority w:val="20"/>
    <w:qFormat/>
    <w:rsid w:val="0041069C"/>
    <w:rPr>
      <w:i/>
      <w:iCs/>
    </w:rPr>
  </w:style>
  <w:style w:type="character" w:customStyle="1" w:styleId="apple-converted-space">
    <w:name w:val="apple-converted-space"/>
    <w:basedOn w:val="a0"/>
    <w:rsid w:val="0041069C"/>
  </w:style>
  <w:style w:type="character" w:styleId="a6">
    <w:name w:val="Hyperlink"/>
    <w:basedOn w:val="a0"/>
    <w:uiPriority w:val="99"/>
    <w:semiHidden/>
    <w:unhideWhenUsed/>
    <w:rsid w:val="0041069C"/>
    <w:rPr>
      <w:color w:val="0000FF"/>
      <w:u w:val="single"/>
    </w:rPr>
  </w:style>
  <w:style w:type="paragraph" w:styleId="a7">
    <w:name w:val="Balloon Text"/>
    <w:basedOn w:val="a"/>
    <w:link w:val="a8"/>
    <w:uiPriority w:val="99"/>
    <w:semiHidden/>
    <w:unhideWhenUsed/>
    <w:rsid w:val="00A0311D"/>
    <w:rPr>
      <w:rFonts w:ascii="Tahoma" w:hAnsi="Tahoma" w:cs="Tahoma"/>
      <w:sz w:val="16"/>
      <w:szCs w:val="16"/>
    </w:rPr>
  </w:style>
  <w:style w:type="character" w:customStyle="1" w:styleId="a8">
    <w:name w:val="Текст выноски Знак"/>
    <w:basedOn w:val="a0"/>
    <w:link w:val="a7"/>
    <w:uiPriority w:val="99"/>
    <w:semiHidden/>
    <w:rsid w:val="00A0311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9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69C"/>
    <w:pPr>
      <w:widowControl/>
      <w:autoSpaceDE/>
      <w:autoSpaceDN/>
      <w:adjustRightInd/>
      <w:spacing w:before="100" w:beforeAutospacing="1" w:after="100" w:afterAutospacing="1"/>
    </w:pPr>
    <w:rPr>
      <w:rFonts w:eastAsia="Times New Roman"/>
      <w:sz w:val="24"/>
      <w:szCs w:val="24"/>
    </w:rPr>
  </w:style>
  <w:style w:type="character" w:styleId="a4">
    <w:name w:val="Strong"/>
    <w:basedOn w:val="a0"/>
    <w:uiPriority w:val="22"/>
    <w:qFormat/>
    <w:rsid w:val="0041069C"/>
    <w:rPr>
      <w:b/>
      <w:bCs/>
    </w:rPr>
  </w:style>
  <w:style w:type="character" w:styleId="a5">
    <w:name w:val="Emphasis"/>
    <w:basedOn w:val="a0"/>
    <w:uiPriority w:val="20"/>
    <w:qFormat/>
    <w:rsid w:val="0041069C"/>
    <w:rPr>
      <w:i/>
      <w:iCs/>
    </w:rPr>
  </w:style>
  <w:style w:type="character" w:customStyle="1" w:styleId="apple-converted-space">
    <w:name w:val="apple-converted-space"/>
    <w:basedOn w:val="a0"/>
    <w:rsid w:val="0041069C"/>
  </w:style>
  <w:style w:type="character" w:styleId="a6">
    <w:name w:val="Hyperlink"/>
    <w:basedOn w:val="a0"/>
    <w:uiPriority w:val="99"/>
    <w:semiHidden/>
    <w:unhideWhenUsed/>
    <w:rsid w:val="0041069C"/>
    <w:rPr>
      <w:color w:val="0000FF"/>
      <w:u w:val="single"/>
    </w:rPr>
  </w:style>
  <w:style w:type="paragraph" w:styleId="a7">
    <w:name w:val="Balloon Text"/>
    <w:basedOn w:val="a"/>
    <w:link w:val="a8"/>
    <w:uiPriority w:val="99"/>
    <w:semiHidden/>
    <w:unhideWhenUsed/>
    <w:rsid w:val="00A0311D"/>
    <w:rPr>
      <w:rFonts w:ascii="Tahoma" w:hAnsi="Tahoma" w:cs="Tahoma"/>
      <w:sz w:val="16"/>
      <w:szCs w:val="16"/>
    </w:rPr>
  </w:style>
  <w:style w:type="character" w:customStyle="1" w:styleId="a8">
    <w:name w:val="Текст выноски Знак"/>
    <w:basedOn w:val="a0"/>
    <w:link w:val="a7"/>
    <w:uiPriority w:val="99"/>
    <w:semiHidden/>
    <w:rsid w:val="00A0311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hc.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2020-03-12T07:47:00Z</cp:lastPrinted>
  <dcterms:created xsi:type="dcterms:W3CDTF">2020-03-11T08:01:00Z</dcterms:created>
  <dcterms:modified xsi:type="dcterms:W3CDTF">2020-03-12T08:41:00Z</dcterms:modified>
</cp:coreProperties>
</file>